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jc w:val="center"/>
        <w:rPr>
          <w:b w:val="1"/>
          <w:bCs w:val="1"/>
          <w:sz w:val="30"/>
          <w:szCs w:val="30"/>
        </w:rPr>
      </w:pPr>
      <w:r w:rsidDel="00000000" w:rsidR="00000000" w:rsidRPr="00000000">
        <w:rPr>
          <w:rtl w:val="0"/>
        </w:rPr>
      </w:r>
    </w:p>
    <w:p w:rsidR="00000000" w:rsidDel="00000000" w:rsidP="00000000" w:rsidRDefault="00000000" w:rsidRPr="00000000" w14:paraId="00000002">
      <w:pPr>
        <w:spacing w:line="288" w:lineRule="auto"/>
        <w:jc w:val="center"/>
        <w:rPr>
          <w:b w:val="1"/>
          <w:bCs w:val="1"/>
          <w:sz w:val="30"/>
          <w:szCs w:val="30"/>
        </w:rPr>
      </w:pPr>
      <w:r w:rsidDel="00000000" w:rsidR="00000000" w:rsidRPr="00000000">
        <w:rPr>
          <w:b w:val="1"/>
          <w:bCs w:val="1"/>
          <w:sz w:val="30"/>
          <w:szCs w:val="30"/>
          <w:rtl w:val="0"/>
        </w:rPr>
        <w:t xml:space="preserve">Ten Years of Campfire Audio: A Decade of Design and Discovery and Its Ongoing Impact on the Audio Community</w:t>
      </w:r>
    </w:p>
    <w:p w:rsidR="00000000" w:rsidDel="00000000" w:rsidP="00000000" w:rsidRDefault="00000000" w:rsidRPr="00000000" w14:paraId="00000003">
      <w:pPr>
        <w:spacing w:line="288" w:lineRule="auto"/>
        <w:jc w:val="center"/>
        <w:rPr>
          <w:i w:val="1"/>
          <w:iCs w:val="1"/>
          <w:sz w:val="26"/>
          <w:szCs w:val="26"/>
        </w:rPr>
      </w:pPr>
      <w:r w:rsidDel="00000000" w:rsidR="00000000" w:rsidRPr="00000000">
        <w:rPr>
          <w:rtl w:val="0"/>
        </w:rPr>
      </w:r>
    </w:p>
    <w:p w:rsidR="00000000" w:rsidDel="00000000" w:rsidP="00000000" w:rsidRDefault="00000000" w:rsidRPr="00000000" w14:paraId="00000004">
      <w:pPr>
        <w:spacing w:line="288" w:lineRule="auto"/>
        <w:jc w:val="center"/>
        <w:rPr>
          <w:i w:val="1"/>
          <w:iCs w:val="1"/>
          <w:sz w:val="26"/>
          <w:szCs w:val="26"/>
        </w:rPr>
      </w:pPr>
      <w:r w:rsidDel="00000000" w:rsidR="00000000" w:rsidRPr="00000000">
        <w:rPr>
          <w:i w:val="1"/>
          <w:iCs w:val="1"/>
          <w:sz w:val="26"/>
          <w:szCs w:val="26"/>
          <w:rtl w:val="0"/>
        </w:rPr>
        <w:t xml:space="preserve">A decade after its debut, Andromeda remains a defining design in Campfire Audio’s lineup and a benchmark for the company’s approach to craftsmanship, engineering, and sound</w:t>
      </w:r>
    </w:p>
    <w:p w:rsidR="00000000" w:rsidDel="00000000" w:rsidP="00000000" w:rsidRDefault="00000000" w:rsidRPr="00000000" w14:paraId="00000005">
      <w:pPr>
        <w:spacing w:line="288" w:lineRule="auto"/>
        <w:jc w:val="center"/>
        <w:rPr>
          <w:i w:val="1"/>
          <w:iCs w:val="1"/>
          <w:sz w:val="26"/>
          <w:szCs w:val="26"/>
        </w:rPr>
      </w:pPr>
      <w:r w:rsidDel="00000000" w:rsidR="00000000" w:rsidRPr="00000000">
        <w:rPr>
          <w:rtl w:val="0"/>
        </w:rPr>
      </w:r>
    </w:p>
    <w:p w:rsidR="00000000" w:rsidDel="00000000" w:rsidP="00000000" w:rsidRDefault="00000000" w:rsidRPr="00000000" w14:paraId="00000006">
      <w:pPr>
        <w:spacing w:line="288" w:lineRule="auto"/>
        <w:rPr>
          <w:b w:val="1"/>
          <w:bCs w:val="1"/>
        </w:rPr>
      </w:pPr>
      <w:r w:rsidDel="00000000" w:rsidR="00000000" w:rsidRPr="00000000">
        <w:rPr>
          <w:b w:val="1"/>
          <w:bCs w:val="1"/>
          <w:rtl w:val="0"/>
        </w:rPr>
        <w:t xml:space="preserve">Portland, Oregon, November 20, 2025 – Campfire Audio celebrates its tenth anniversary this fall with the launch of </w:t>
      </w:r>
      <w:hyperlink r:id="rId7">
        <w:r w:rsidDel="00000000" w:rsidR="00000000" w:rsidRPr="00000000">
          <w:rPr>
            <w:b w:val="1"/>
            <w:bCs w:val="1"/>
            <w:color w:val="1155cc"/>
            <w:u w:val="single"/>
            <w:rtl w:val="0"/>
          </w:rPr>
          <w:t xml:space="preserve">Andromeda 10</w:t>
        </w:r>
      </w:hyperlink>
      <w:r w:rsidDel="00000000" w:rsidR="00000000" w:rsidRPr="00000000">
        <w:rPr>
          <w:b w:val="1"/>
          <w:bCs w:val="1"/>
          <w:rtl w:val="0"/>
        </w:rPr>
        <w:t xml:space="preserve">: a modern interpretation of the earphone that shaped the brand’s reputation while having a massive influence over modern IEM design. Over the past decade, Andromeda’s distinctive green shell, balanced tuning, and technical ambition have defined the Company's overall aesthetic and engineering approach, while carrying an authentic reflection of the company’s core values of craft, precision, and artistry. As Campfire Audio looks to the future, the story of Andromeda’s evolution encapsulates how a single design has become an enduring symbol of both sound and identity.</w:t>
      </w:r>
    </w:p>
    <w:p w:rsidR="00000000" w:rsidDel="00000000" w:rsidP="00000000" w:rsidRDefault="00000000" w:rsidRPr="00000000" w14:paraId="00000007">
      <w:pPr>
        <w:spacing w:line="288" w:lineRule="auto"/>
        <w:rPr>
          <w:b w:val="1"/>
          <w:bCs w:val="1"/>
        </w:rPr>
      </w:pPr>
      <w:r w:rsidDel="00000000" w:rsidR="00000000" w:rsidRPr="00000000">
        <w:rPr>
          <w:rtl w:val="0"/>
        </w:rPr>
      </w:r>
    </w:p>
    <w:p w:rsidR="00000000" w:rsidDel="00000000" w:rsidP="00000000" w:rsidRDefault="00000000" w:rsidRPr="00000000" w14:paraId="00000008">
      <w:pPr>
        <w:pStyle w:val="Heading3"/>
        <w:keepNext w:val="0"/>
        <w:keepLines w:val="0"/>
        <w:spacing w:after="0" w:before="0" w:line="288" w:lineRule="auto"/>
        <w:rPr>
          <w:rFonts w:ascii="Roboto" w:cs="Roboto" w:eastAsia="Roboto" w:hAnsi="Roboto"/>
          <w:color w:val="000000"/>
          <w:sz w:val="21"/>
          <w:szCs w:val="21"/>
        </w:rPr>
      </w:pPr>
      <w:bookmarkStart w:colFirst="0" w:colLast="0" w:name="_heading=h.4subgvk90wbv" w:id="0"/>
      <w:bookmarkEnd w:id="0"/>
      <w:r w:rsidDel="00000000" w:rsidR="00000000" w:rsidRPr="00000000">
        <w:rPr>
          <w:b w:val="1"/>
          <w:bCs w:val="1"/>
          <w:color w:val="000000"/>
          <w:sz w:val="22"/>
          <w:szCs w:val="22"/>
          <w:rtl w:val="0"/>
        </w:rPr>
        <w:t xml:space="preserve">The beginning of a legacy</w:t>
        <w:br w:type="textWrapping"/>
      </w:r>
      <w:r w:rsidDel="00000000" w:rsidR="00000000" w:rsidRPr="00000000">
        <w:rPr>
          <w:rFonts w:ascii="Roboto" w:cs="Roboto" w:eastAsia="Roboto" w:hAnsi="Roboto"/>
          <w:color w:val="000000"/>
          <w:sz w:val="21"/>
          <w:szCs w:val="21"/>
          <w:rtl w:val="0"/>
        </w:rPr>
        <w:t xml:space="preserve">When the original Andromeda was released in 2016, it marked a turning point for the young company. Building on earlier single and dual-driver models, such as Nova and  Jupiter, founder Ken Ball wanted to create an in-ear monitor that balanced precision and musicality, but without unnecessary complexity. “The Andromeda was a purist design,” Ball recalls. “It used one crossover with three dedicated driver sections: dual low, single mid, and dual high. The goal was to keep the signal as clean as possible and make something accurate, dynamic, and genuinely fun to listen to.”</w:t>
      </w:r>
    </w:p>
    <w:p w:rsidR="00000000" w:rsidDel="00000000" w:rsidP="00000000" w:rsidRDefault="00000000" w:rsidRPr="00000000" w14:paraId="00000009">
      <w:pPr>
        <w:pStyle w:val="Heading3"/>
        <w:keepNext w:val="0"/>
        <w:keepLines w:val="0"/>
        <w:spacing w:after="0" w:before="0" w:line="288" w:lineRule="auto"/>
        <w:rPr>
          <w:rFonts w:ascii="Roboto" w:cs="Roboto" w:eastAsia="Roboto" w:hAnsi="Roboto"/>
          <w:color w:val="000000"/>
          <w:sz w:val="21"/>
          <w:szCs w:val="21"/>
        </w:rPr>
      </w:pPr>
      <w:bookmarkStart w:colFirst="0" w:colLast="0" w:name="_heading=h.595i0mwc0rtx" w:id="1"/>
      <w:bookmarkEnd w:id="1"/>
      <w:r w:rsidDel="00000000" w:rsidR="00000000" w:rsidRPr="00000000">
        <w:rPr>
          <w:rtl w:val="0"/>
        </w:rPr>
      </w:r>
    </w:p>
    <w:p w:rsidR="00000000" w:rsidDel="00000000" w:rsidP="00000000" w:rsidRDefault="00000000" w:rsidRPr="00000000" w14:paraId="0000000A">
      <w:pPr>
        <w:pStyle w:val="Heading3"/>
        <w:keepNext w:val="0"/>
        <w:keepLines w:val="0"/>
        <w:spacing w:after="0" w:before="0" w:line="288" w:lineRule="auto"/>
        <w:rPr>
          <w:rFonts w:ascii="Roboto" w:cs="Roboto" w:eastAsia="Roboto" w:hAnsi="Roboto"/>
          <w:color w:val="000000"/>
          <w:sz w:val="21"/>
          <w:szCs w:val="21"/>
        </w:rPr>
      </w:pPr>
      <w:bookmarkStart w:colFirst="0" w:colLast="0" w:name="_heading=h.i629wuat665c" w:id="2"/>
      <w:bookmarkEnd w:id="2"/>
      <w:r w:rsidDel="00000000" w:rsidR="00000000" w:rsidRPr="00000000">
        <w:rPr>
          <w:rFonts w:ascii="Roboto" w:cs="Roboto" w:eastAsia="Roboto" w:hAnsi="Roboto"/>
          <w:color w:val="000000"/>
          <w:sz w:val="21"/>
          <w:szCs w:val="21"/>
          <w:rtl w:val="0"/>
        </w:rPr>
        <w:t xml:space="preserve">With its striking emerald-green CNC-machined aluminum housing, the Andromeda was a unique product entry among the mostly plastic and resin earphones of its era. “All our earphones are handmade piece by piece, so we wanted to use the best materials possible,” Ball says. “Billet CNC aluminum gave us the precision and durability we were looking for,” reflecting Campfire’s long-held belief that craftsmanship and sound quality are inseparable.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3"/>
        <w:keepNext w:val="0"/>
        <w:keepLines w:val="0"/>
        <w:spacing w:after="0" w:before="0" w:line="288" w:lineRule="auto"/>
        <w:rPr>
          <w:color w:val="000000"/>
          <w:sz w:val="22"/>
          <w:szCs w:val="22"/>
        </w:rPr>
      </w:pPr>
      <w:r w:rsidDel="00000000" w:rsidR="00000000" w:rsidRPr="00000000">
        <w:rPr>
          <w:b w:val="1"/>
          <w:bCs w:val="1"/>
          <w:color w:val="000000"/>
          <w:sz w:val="22"/>
          <w:szCs w:val="22"/>
          <w:rtl w:val="0"/>
        </w:rPr>
        <w:t xml:space="preserve">Early prototypes &amp; design evolution</w:t>
        <w:br w:type="textWrapping"/>
      </w:r>
      <w:r w:rsidDel="00000000" w:rsidR="00000000" w:rsidRPr="00000000">
        <w:rPr>
          <w:color w:val="000000"/>
          <w:sz w:val="22"/>
          <w:szCs w:val="22"/>
          <w:rtl w:val="0"/>
        </w:rPr>
        <w:t xml:space="preserve">What began as early sketches and small workshop experiments gradually evolved into a refined production design. Earlier prototypes tested different driver layouts, shell ergonomics, and acoustic chamber shapes, laying the groundwork for the distinctive Andromeda form factor.</w:t>
      </w:r>
    </w:p>
    <w:p w:rsidR="00000000" w:rsidDel="00000000" w:rsidP="00000000" w:rsidRDefault="00000000" w:rsidRPr="00000000" w14:paraId="0000000D">
      <w:pPr>
        <w:pStyle w:val="Heading3"/>
        <w:keepNext w:val="0"/>
        <w:keepLines w:val="0"/>
        <w:spacing w:after="0" w:before="0" w:line="288" w:lineRule="auto"/>
        <w:rPr>
          <w:color w:val="000000"/>
          <w:sz w:val="22"/>
          <w:szCs w:val="22"/>
        </w:rPr>
      </w:pPr>
      <w:bookmarkStart w:colFirst="0" w:colLast="0" w:name="_heading=h.2xihj2fkhv4u" w:id="3"/>
      <w:bookmarkEnd w:id="3"/>
      <w:r w:rsidDel="00000000" w:rsidR="00000000" w:rsidRPr="00000000">
        <w:rPr>
          <w:rtl w:val="0"/>
        </w:rPr>
      </w:r>
    </w:p>
    <w:p w:rsidR="00000000" w:rsidDel="00000000" w:rsidP="00000000" w:rsidRDefault="00000000" w:rsidRPr="00000000" w14:paraId="0000000E">
      <w:pPr>
        <w:pStyle w:val="Heading3"/>
        <w:keepNext w:val="0"/>
        <w:keepLines w:val="0"/>
        <w:spacing w:after="0" w:before="0" w:line="288" w:lineRule="auto"/>
        <w:rPr>
          <w:color w:val="000000"/>
          <w:sz w:val="22"/>
          <w:szCs w:val="22"/>
        </w:rPr>
      </w:pPr>
      <w:bookmarkStart w:colFirst="0" w:colLast="0" w:name="_heading=h.uu5qvvwczpw1" w:id="4"/>
      <w:bookmarkEnd w:id="4"/>
      <w:r w:rsidDel="00000000" w:rsidR="00000000" w:rsidRPr="00000000">
        <w:rPr>
          <w:color w:val="000000"/>
          <w:sz w:val="22"/>
          <w:szCs w:val="22"/>
          <w:rtl w:val="0"/>
        </w:rPr>
        <w:t xml:space="preserve">By pairing its five-driver architecture with Campfire’s Tuned Acoustic Expansion Chamber (T.A.E.C.) technology, the original Andromeda achieved a level of clarity, speed, and spatial imaging that set a new benchmark for the brand. “What struck me most about the original model,” Ball recalls, “was just how fun it was to listen to—the clarity, speed, and dynamic resolution, but especially the size of the soundstage and imaging.”</w:t>
      </w:r>
    </w:p>
    <w:p w:rsidR="00000000" w:rsidDel="00000000" w:rsidP="00000000" w:rsidRDefault="00000000" w:rsidRPr="00000000" w14:paraId="0000000F">
      <w:pPr>
        <w:pStyle w:val="Heading3"/>
        <w:keepNext w:val="0"/>
        <w:keepLines w:val="0"/>
        <w:spacing w:after="0" w:before="0" w:line="288" w:lineRule="auto"/>
        <w:rPr>
          <w:color w:val="000000"/>
          <w:sz w:val="22"/>
          <w:szCs w:val="22"/>
        </w:rPr>
      </w:pPr>
      <w:bookmarkStart w:colFirst="0" w:colLast="0" w:name="_heading=h.mm2ut1tdibkg" w:id="5"/>
      <w:bookmarkEnd w:id="5"/>
      <w:r w:rsidDel="00000000" w:rsidR="00000000" w:rsidRPr="00000000">
        <w:rPr>
          <w:rtl w:val="0"/>
        </w:rPr>
      </w:r>
    </w:p>
    <w:p w:rsidR="00000000" w:rsidDel="00000000" w:rsidP="00000000" w:rsidRDefault="00000000" w:rsidRPr="00000000" w14:paraId="00000010">
      <w:pPr>
        <w:pStyle w:val="Heading3"/>
        <w:keepNext w:val="0"/>
        <w:keepLines w:val="0"/>
        <w:spacing w:after="0" w:before="0" w:line="288" w:lineRule="auto"/>
        <w:rPr>
          <w:color w:val="000000"/>
        </w:rPr>
      </w:pPr>
      <w:bookmarkStart w:colFirst="0" w:colLast="0" w:name="_heading=h.3c5q712te9ak" w:id="6"/>
      <w:bookmarkEnd w:id="6"/>
      <w:r w:rsidDel="00000000" w:rsidR="00000000" w:rsidRPr="00000000">
        <w:rPr>
          <w:color w:val="000000"/>
          <w:sz w:val="22"/>
          <w:szCs w:val="22"/>
          <w:rtl w:val="0"/>
        </w:rPr>
        <w:t xml:space="preserve">Those qualities made the Andromeda an instant favorite among early enthusiasts and established a foundation that remained largely unchanged for nearly a decade, with each variation refining details while preserving the character of the original design.</w:t>
      </w:r>
      <w:r w:rsidDel="00000000" w:rsidR="00000000" w:rsidRPr="00000000">
        <w:rPr>
          <w:rtl w:val="0"/>
        </w:rPr>
      </w:r>
    </w:p>
    <w:p w:rsidR="00000000" w:rsidDel="00000000" w:rsidP="00000000" w:rsidRDefault="00000000" w:rsidRPr="00000000" w14:paraId="00000011">
      <w:pPr>
        <w:pStyle w:val="Heading3"/>
        <w:keepNext w:val="0"/>
        <w:keepLines w:val="0"/>
        <w:spacing w:after="0" w:before="0" w:line="288" w:lineRule="auto"/>
        <w:rPr>
          <w:b w:val="1"/>
          <w:bCs w:val="1"/>
          <w:color w:val="000000"/>
          <w:sz w:val="26"/>
          <w:szCs w:val="26"/>
        </w:rPr>
      </w:pPr>
      <w:bookmarkStart w:colFirst="0" w:colLast="0" w:name="_heading=h.2eukyz7ri3d2" w:id="7"/>
      <w:bookmarkEnd w:id="7"/>
      <w:r w:rsidDel="00000000" w:rsidR="00000000" w:rsidRPr="00000000">
        <w:rPr>
          <w:rtl w:val="0"/>
        </w:rPr>
      </w:r>
    </w:p>
    <w:p w:rsidR="00000000" w:rsidDel="00000000" w:rsidP="00000000" w:rsidRDefault="00000000" w:rsidRPr="00000000" w14:paraId="00000012">
      <w:pPr>
        <w:pStyle w:val="Heading3"/>
        <w:keepNext w:val="0"/>
        <w:keepLines w:val="0"/>
        <w:spacing w:after="0" w:before="0" w:line="288" w:lineRule="auto"/>
        <w:rPr>
          <w:b w:val="1"/>
          <w:bCs w:val="1"/>
          <w:color w:val="000000"/>
          <w:sz w:val="26"/>
          <w:szCs w:val="26"/>
        </w:rPr>
      </w:pPr>
      <w:bookmarkStart w:colFirst="0" w:colLast="0" w:name="_heading=h.gnkuw0j6q92a" w:id="8"/>
      <w:bookmarkEnd w:id="8"/>
      <w:r w:rsidDel="00000000" w:rsidR="00000000" w:rsidRPr="00000000">
        <w:rPr>
          <w:b w:val="1"/>
          <w:bCs w:val="1"/>
          <w:color w:val="000000"/>
          <w:sz w:val="26"/>
          <w:szCs w:val="26"/>
          <w:rtl w:val="0"/>
        </w:rPr>
        <w:t xml:space="preserve">The evolution of Andromeda</w:t>
      </w:r>
    </w:p>
    <w:p w:rsidR="00000000" w:rsidDel="00000000" w:rsidP="00000000" w:rsidRDefault="00000000" w:rsidRPr="00000000" w14:paraId="00000013">
      <w:pPr>
        <w:pStyle w:val="Heading4"/>
        <w:keepNext w:val="0"/>
        <w:keepLines w:val="0"/>
        <w:numPr>
          <w:ilvl w:val="0"/>
          <w:numId w:val="1"/>
        </w:numPr>
        <w:spacing w:after="0" w:before="0" w:line="288" w:lineRule="auto"/>
        <w:ind w:left="720" w:hanging="360"/>
        <w:rPr>
          <w:color w:val="000000"/>
          <w:sz w:val="22"/>
          <w:szCs w:val="22"/>
        </w:rPr>
      </w:pPr>
      <w:bookmarkStart w:colFirst="0" w:colLast="0" w:name="_heading=h.e0qqqqswskxi" w:id="9"/>
      <w:bookmarkEnd w:id="9"/>
      <w:r w:rsidDel="00000000" w:rsidR="00000000" w:rsidRPr="00000000">
        <w:rPr>
          <w:b w:val="1"/>
          <w:bCs w:val="1"/>
          <w:color w:val="000000"/>
          <w:sz w:val="22"/>
          <w:szCs w:val="22"/>
          <w:rtl w:val="0"/>
        </w:rPr>
        <w:t xml:space="preserve">Andromeda CK (2017) </w:t>
      </w:r>
      <w:r w:rsidDel="00000000" w:rsidR="00000000" w:rsidRPr="00000000">
        <w:rPr>
          <w:color w:val="000000"/>
          <w:sz w:val="22"/>
          <w:szCs w:val="22"/>
          <w:rtl w:val="0"/>
        </w:rPr>
        <w:t xml:space="preserve">– The first special-edition Andromedas — Snow White, Iceberg, and Pacific Blue — appeared in limited numbers, each offering unique finishes that captured collectors’ imaginations.</w:t>
      </w:r>
    </w:p>
    <w:p w:rsidR="00000000" w:rsidDel="00000000" w:rsidP="00000000" w:rsidRDefault="00000000" w:rsidRPr="00000000" w14:paraId="00000014">
      <w:pPr>
        <w:numPr>
          <w:ilvl w:val="0"/>
          <w:numId w:val="1"/>
        </w:numPr>
        <w:ind w:left="720" w:hanging="360"/>
        <w:rPr/>
      </w:pPr>
      <w:r w:rsidDel="00000000" w:rsidR="00000000" w:rsidRPr="00000000">
        <w:rPr>
          <w:b w:val="1"/>
          <w:bCs w:val="1"/>
          <w:rtl w:val="0"/>
        </w:rPr>
        <w:t xml:space="preserve">2018 / 2019 Revisions</w:t>
      </w:r>
      <w:r w:rsidDel="00000000" w:rsidR="00000000" w:rsidRPr="00000000">
        <w:rPr>
          <w:rtl w:val="0"/>
        </w:rPr>
        <w:t xml:space="preserve"> – While Andromeda’s sound signature remained true to the original, Campfire refined its build quality, improving machining tolerances and reshaping the nozzles for better comfort.</w:t>
      </w:r>
    </w:p>
    <w:p w:rsidR="00000000" w:rsidDel="00000000" w:rsidP="00000000" w:rsidRDefault="00000000" w:rsidRPr="00000000" w14:paraId="00000015">
      <w:pPr>
        <w:numPr>
          <w:ilvl w:val="0"/>
          <w:numId w:val="1"/>
        </w:numPr>
        <w:ind w:left="720" w:hanging="360"/>
        <w:rPr/>
      </w:pPr>
      <w:r w:rsidDel="00000000" w:rsidR="00000000" w:rsidRPr="00000000">
        <w:rPr>
          <w:b w:val="1"/>
          <w:bCs w:val="1"/>
          <w:rtl w:val="0"/>
        </w:rPr>
        <w:t xml:space="preserve">Andromeda-S</w:t>
      </w:r>
      <w:r w:rsidDel="00000000" w:rsidR="00000000" w:rsidRPr="00000000">
        <w:rPr>
          <w:rtl w:val="0"/>
        </w:rPr>
        <w:t xml:space="preserve"> – A mirror-finished stainless steel edition featuring new custom balanced armatures that enhanced clarity and dynamic precision.</w:t>
      </w:r>
    </w:p>
    <w:p w:rsidR="00000000" w:rsidDel="00000000" w:rsidP="00000000" w:rsidRDefault="00000000" w:rsidRPr="00000000" w14:paraId="00000016">
      <w:pPr>
        <w:numPr>
          <w:ilvl w:val="0"/>
          <w:numId w:val="1"/>
        </w:numPr>
        <w:ind w:left="720" w:hanging="360"/>
        <w:rPr/>
      </w:pPr>
      <w:r w:rsidDel="00000000" w:rsidR="00000000" w:rsidRPr="00000000">
        <w:rPr>
          <w:b w:val="1"/>
          <w:bCs w:val="1"/>
          <w:rtl w:val="0"/>
        </w:rPr>
        <w:t xml:space="preserve">Mixwave 10-Year SE </w:t>
      </w:r>
      <w:r w:rsidDel="00000000" w:rsidR="00000000" w:rsidRPr="00000000">
        <w:rPr>
          <w:rtl w:val="0"/>
        </w:rPr>
        <w:t xml:space="preserve">– A collaboration with Mixwave Japan featuring 3D-printed ceramic driver housings and abalone inlays, celebrating a decade of innovation between ALO Audio and Campfire Audio.</w:t>
      </w:r>
    </w:p>
    <w:p w:rsidR="00000000" w:rsidDel="00000000" w:rsidP="00000000" w:rsidRDefault="00000000" w:rsidRPr="00000000" w14:paraId="00000017">
      <w:pPr>
        <w:numPr>
          <w:ilvl w:val="0"/>
          <w:numId w:val="1"/>
        </w:numPr>
        <w:ind w:left="720" w:hanging="360"/>
        <w:rPr/>
      </w:pPr>
      <w:r w:rsidDel="00000000" w:rsidR="00000000" w:rsidRPr="00000000">
        <w:rPr>
          <w:b w:val="1"/>
          <w:bCs w:val="1"/>
          <w:rtl w:val="0"/>
        </w:rPr>
        <w:t xml:space="preserve">Andromeda SE Gold</w:t>
      </w:r>
      <w:r w:rsidDel="00000000" w:rsidR="00000000" w:rsidRPr="00000000">
        <w:rPr>
          <w:rtl w:val="0"/>
        </w:rPr>
        <w:t xml:space="preserve"> – A fan-favorite seven-driver configuration that delivered greater warmth and body while preserving the line’s clarity.</w:t>
      </w:r>
    </w:p>
    <w:p w:rsidR="00000000" w:rsidDel="00000000" w:rsidP="00000000" w:rsidRDefault="00000000" w:rsidRPr="00000000" w14:paraId="00000018">
      <w:pPr>
        <w:numPr>
          <w:ilvl w:val="0"/>
          <w:numId w:val="1"/>
        </w:numPr>
        <w:ind w:left="720" w:hanging="360"/>
        <w:rPr/>
      </w:pPr>
      <w:r w:rsidDel="00000000" w:rsidR="00000000" w:rsidRPr="00000000">
        <w:rPr>
          <w:b w:val="1"/>
          <w:bCs w:val="1"/>
          <w:rtl w:val="0"/>
        </w:rPr>
        <w:t xml:space="preserve">Andromeda 2020</w:t>
      </w:r>
      <w:r w:rsidDel="00000000" w:rsidR="00000000" w:rsidRPr="00000000">
        <w:rPr>
          <w:rtl w:val="0"/>
        </w:rPr>
        <w:t xml:space="preserve"> – Campfire’s most comprehensive redesign, introducing a Solid-Body internal architecture for improved acoustic consistency.</w:t>
      </w:r>
    </w:p>
    <w:p w:rsidR="00000000" w:rsidDel="00000000" w:rsidP="00000000" w:rsidRDefault="00000000" w:rsidRPr="00000000" w14:paraId="00000019">
      <w:pPr>
        <w:numPr>
          <w:ilvl w:val="0"/>
          <w:numId w:val="1"/>
        </w:numPr>
        <w:ind w:left="720" w:hanging="360"/>
        <w:rPr/>
      </w:pPr>
      <w:r w:rsidDel="00000000" w:rsidR="00000000" w:rsidRPr="00000000">
        <w:rPr>
          <w:b w:val="1"/>
          <w:bCs w:val="1"/>
          <w:rtl w:val="0"/>
        </w:rPr>
        <w:t xml:space="preserve">Ultra-Limited Editions (Multiverse Event)</w:t>
      </w:r>
      <w:r w:rsidDel="00000000" w:rsidR="00000000" w:rsidRPr="00000000">
        <w:rPr>
          <w:rtl w:val="0"/>
        </w:rPr>
        <w:t xml:space="preserve"> – Andromeda King (polished brass, &lt;10 units) and Gold Titanium (machined titanium, 30 units) blurred the line between audio gear and collectible art.</w:t>
      </w:r>
    </w:p>
    <w:p w:rsidR="00000000" w:rsidDel="00000000" w:rsidP="00000000" w:rsidRDefault="00000000" w:rsidRPr="00000000" w14:paraId="0000001A">
      <w:pPr>
        <w:numPr>
          <w:ilvl w:val="0"/>
          <w:numId w:val="1"/>
        </w:numPr>
        <w:ind w:left="720" w:hanging="360"/>
        <w:rPr/>
      </w:pPr>
      <w:r w:rsidDel="00000000" w:rsidR="00000000" w:rsidRPr="00000000">
        <w:rPr>
          <w:b w:val="1"/>
          <w:bCs w:val="1"/>
          <w:rtl w:val="0"/>
        </w:rPr>
        <w:t xml:space="preserve">Andromeda Emerald Sea </w:t>
      </w:r>
      <w:r w:rsidDel="00000000" w:rsidR="00000000" w:rsidRPr="00000000">
        <w:rPr>
          <w:rtl w:val="0"/>
        </w:rPr>
        <w:t xml:space="preserve">– A full re-engineering of both sound and form, introducing dual-diaphragm balanced armatures and improved ergonomics.</w:t>
      </w:r>
    </w:p>
    <w:p w:rsidR="00000000" w:rsidDel="00000000" w:rsidP="00000000" w:rsidRDefault="00000000" w:rsidRPr="00000000" w14:paraId="0000001B">
      <w:pPr>
        <w:numPr>
          <w:ilvl w:val="0"/>
          <w:numId w:val="1"/>
        </w:numPr>
        <w:ind w:left="720" w:hanging="360"/>
        <w:rPr/>
      </w:pPr>
      <w:r w:rsidDel="00000000" w:rsidR="00000000" w:rsidRPr="00000000">
        <w:rPr>
          <w:b w:val="1"/>
          <w:bCs w:val="1"/>
          <w:rtl w:val="0"/>
        </w:rPr>
        <w:t xml:space="preserve">Andromeda 10 (2025</w:t>
      </w:r>
      <w:r w:rsidDel="00000000" w:rsidR="00000000" w:rsidRPr="00000000">
        <w:rPr>
          <w:rtl w:val="0"/>
        </w:rPr>
        <w:t xml:space="preserve">) – Tenth-anniversary model with a ten-balanced-armature design offering improved resolution and headroom. It launches in limited stainless-steel editions with black or gold Damascus-steel lids, with the signature emerald-green version to follow</w:t>
      </w:r>
    </w:p>
    <w:p w:rsidR="00000000" w:rsidDel="00000000" w:rsidP="00000000" w:rsidRDefault="00000000" w:rsidRPr="00000000" w14:paraId="0000001C">
      <w:pPr>
        <w:spacing w:line="288" w:lineRule="auto"/>
        <w:rPr/>
      </w:pPr>
      <w:r w:rsidDel="00000000" w:rsidR="00000000" w:rsidRPr="00000000">
        <w:rPr>
          <w:rtl w:val="0"/>
        </w:rPr>
      </w:r>
    </w:p>
    <w:p w:rsidR="00000000" w:rsidDel="00000000" w:rsidP="00000000" w:rsidRDefault="00000000" w:rsidRPr="00000000" w14:paraId="0000001D">
      <w:pPr>
        <w:spacing w:line="288" w:lineRule="auto"/>
        <w:rPr/>
      </w:pPr>
      <w:r w:rsidDel="00000000" w:rsidR="00000000" w:rsidRPr="00000000">
        <w:rPr>
          <w:rtl w:val="0"/>
        </w:rPr>
        <w:t xml:space="preserve">After ten years, the Andromeda continues to attract listeners who value a deeper, more personal connection to sound. Its legacy of craftsmanship and innovation has inspired a new generation of customers who see audio not only as technology but as an art form that brings them closer to music.</w:t>
      </w:r>
    </w:p>
    <w:p w:rsidR="00000000" w:rsidDel="00000000" w:rsidP="00000000" w:rsidRDefault="00000000" w:rsidRPr="00000000" w14:paraId="0000001E">
      <w:pPr>
        <w:spacing w:line="288" w:lineRule="auto"/>
        <w:rPr/>
      </w:pPr>
      <w:r w:rsidDel="00000000" w:rsidR="00000000" w:rsidRPr="00000000">
        <w:rPr>
          <w:rtl w:val="0"/>
        </w:rPr>
      </w:r>
    </w:p>
    <w:p w:rsidR="00000000" w:rsidDel="00000000" w:rsidP="00000000" w:rsidRDefault="00000000" w:rsidRPr="00000000" w14:paraId="0000001F">
      <w:pPr>
        <w:spacing w:line="288" w:lineRule="auto"/>
        <w:rPr/>
      </w:pPr>
      <w:r w:rsidDel="00000000" w:rsidR="00000000" w:rsidRPr="00000000">
        <w:rPr>
          <w:rtl w:val="0"/>
        </w:rPr>
        <w:t xml:space="preserve">“As a team, we’ve always been driven by curiosity and the love of building things by hand,” says Ball. “Every earphone we make is part of that process of discovery, finding new ways to connect people to music in a way that feels honest and human.”</w:t>
      </w:r>
    </w:p>
    <w:p w:rsidR="00000000" w:rsidDel="00000000" w:rsidP="00000000" w:rsidRDefault="00000000" w:rsidRPr="00000000" w14:paraId="00000020">
      <w:pPr>
        <w:spacing w:line="288" w:lineRule="auto"/>
        <w:rPr/>
      </w:pPr>
      <w:r w:rsidDel="00000000" w:rsidR="00000000" w:rsidRPr="00000000">
        <w:rPr>
          <w:rtl w:val="0"/>
        </w:rPr>
      </w:r>
    </w:p>
    <w:p w:rsidR="00000000" w:rsidDel="00000000" w:rsidP="00000000" w:rsidRDefault="00000000" w:rsidRPr="00000000" w14:paraId="00000021">
      <w:pPr>
        <w:spacing w:line="288" w:lineRule="auto"/>
        <w:rPr/>
      </w:pPr>
      <w:r w:rsidDel="00000000" w:rsidR="00000000" w:rsidRPr="00000000">
        <w:rPr>
          <w:rtl w:val="0"/>
        </w:rPr>
        <w:t xml:space="preserve">Looking ahead, Campfire Audio remains dedicated to exploring new materials, new ideas, and new possibilities, pushing the boundaries of what a small, beautifully crafted in-ear monitor can achieve in the decade to come.</w:t>
      </w:r>
    </w:p>
    <w:p w:rsidR="00000000" w:rsidDel="00000000" w:rsidP="00000000" w:rsidRDefault="00000000" w:rsidRPr="00000000" w14:paraId="00000022">
      <w:pPr>
        <w:spacing w:line="288" w:lineRule="auto"/>
        <w:rPr/>
      </w:pPr>
      <w:r w:rsidDel="00000000" w:rsidR="00000000" w:rsidRPr="00000000">
        <w:rPr>
          <w:rtl w:val="0"/>
        </w:rPr>
      </w:r>
    </w:p>
    <w:p w:rsidR="00000000" w:rsidDel="00000000" w:rsidP="00000000" w:rsidRDefault="00000000" w:rsidRPr="00000000" w14:paraId="00000023">
      <w:pPr>
        <w:spacing w:line="288" w:lineRule="auto"/>
        <w:rPr/>
      </w:pPr>
      <w:r w:rsidDel="00000000" w:rsidR="00000000" w:rsidRPr="00000000">
        <w:rPr>
          <w:rtl w:val="0"/>
        </w:rPr>
        <w:t xml:space="preserve">Learn more about the Andromeda legacy on </w:t>
      </w:r>
      <w:hyperlink r:id="rId8">
        <w:r w:rsidDel="00000000" w:rsidR="00000000" w:rsidRPr="00000000">
          <w:rPr>
            <w:color w:val="1155cc"/>
            <w:u w:val="single"/>
            <w:rtl w:val="0"/>
          </w:rPr>
          <w:t xml:space="preserve">Campfire Audio’s website</w:t>
        </w:r>
      </w:hyperlink>
      <w:r w:rsidDel="00000000" w:rsidR="00000000" w:rsidRPr="00000000">
        <w:rPr>
          <w:rtl w:val="0"/>
        </w:rPr>
        <w:t xml:space="preserve">.</w:t>
      </w:r>
    </w:p>
    <w:p w:rsidR="00000000" w:rsidDel="00000000" w:rsidP="00000000" w:rsidRDefault="00000000" w:rsidRPr="00000000" w14:paraId="00000024">
      <w:pPr>
        <w:spacing w:line="288" w:lineRule="auto"/>
        <w:rPr/>
      </w:pPr>
      <w:r w:rsidDel="00000000" w:rsidR="00000000" w:rsidRPr="00000000">
        <w:rPr>
          <w:rtl w:val="0"/>
        </w:rPr>
      </w:r>
    </w:p>
    <w:p w:rsidR="00000000" w:rsidDel="00000000" w:rsidP="00000000" w:rsidRDefault="00000000" w:rsidRPr="00000000" w14:paraId="00000025">
      <w:pPr>
        <w:spacing w:line="288" w:lineRule="auto"/>
        <w:rPr/>
      </w:pPr>
      <w:r w:rsidDel="00000000" w:rsidR="00000000" w:rsidRPr="00000000">
        <w:rPr>
          <w:rtl w:val="0"/>
        </w:rPr>
      </w:r>
    </w:p>
    <w:p w:rsidR="00000000" w:rsidDel="00000000" w:rsidP="00000000" w:rsidRDefault="00000000" w:rsidRPr="00000000" w14:paraId="00000026">
      <w:pPr>
        <w:spacing w:line="288"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line="288" w:lineRule="auto"/>
        <w:rPr/>
      </w:pPr>
      <w:r w:rsidDel="00000000" w:rsidR="00000000" w:rsidRPr="00000000">
        <w:rPr>
          <w:b w:val="1"/>
          <w:bCs w:val="1"/>
          <w:rtl w:val="0"/>
        </w:rPr>
        <w:t xml:space="preserve">About Campfire Audio</w:t>
        <w:br w:type="textWrapping"/>
      </w:r>
      <w:r w:rsidDel="00000000" w:rsidR="00000000" w:rsidRPr="00000000">
        <w:rPr>
          <w:rtl w:val="0"/>
        </w:rPr>
        <w:t xml:space="preserve">Founded in Portland, Oregon, Campfire Audio has been redefining personal audio since 2015. With a focus on craftsmanship, innovation, and uncompromising sound quality, Campfire designs and builds its award-winning earphones, headphones, and audio accessories in-house. From flagship in-ear monitors to accessible everyday audio solutions, Campfire Audio products are celebrated worldwide by music lovers, audiophiles, and professionals alike.</w:t>
      </w:r>
    </w:p>
    <w:p w:rsidR="00000000" w:rsidDel="00000000" w:rsidP="00000000" w:rsidRDefault="00000000" w:rsidRPr="00000000" w14:paraId="00000028">
      <w:pPr>
        <w:spacing w:line="288" w:lineRule="auto"/>
        <w:rPr/>
      </w:pPr>
      <w:r w:rsidDel="00000000" w:rsidR="00000000" w:rsidRPr="00000000">
        <w:rPr>
          <w:rtl w:val="0"/>
        </w:rPr>
      </w:r>
    </w:p>
    <w:p w:rsidR="00000000" w:rsidDel="00000000" w:rsidP="00000000" w:rsidRDefault="00000000" w:rsidRPr="00000000" w14:paraId="00000029">
      <w:pPr>
        <w:spacing w:line="288" w:lineRule="auto"/>
        <w:rPr/>
      </w:pPr>
      <w:r w:rsidDel="00000000" w:rsidR="00000000" w:rsidRPr="00000000">
        <w:rPr>
          <w:rtl w:val="0"/>
        </w:rPr>
        <w:t xml:space="preserve">For more information on Campfire Audio, please visit: </w:t>
      </w:r>
      <w:hyperlink r:id="rId9">
        <w:r w:rsidDel="00000000" w:rsidR="00000000" w:rsidRPr="00000000">
          <w:rPr>
            <w:color w:val="1155cc"/>
            <w:u w:val="single"/>
            <w:rtl w:val="0"/>
          </w:rPr>
          <w:t xml:space="preserve">campfireaudio.com</w:t>
        </w:r>
      </w:hyperlink>
      <w:r w:rsidDel="00000000" w:rsidR="00000000" w:rsidRPr="00000000">
        <w:rPr>
          <w:rtl w:val="0"/>
        </w:rPr>
      </w:r>
    </w:p>
    <w:p w:rsidR="00000000" w:rsidDel="00000000" w:rsidP="00000000" w:rsidRDefault="00000000" w:rsidRPr="00000000" w14:paraId="0000002A">
      <w:pPr>
        <w:spacing w:line="288" w:lineRule="auto"/>
        <w:rPr>
          <w:b w:val="1"/>
          <w:bCs w:val="1"/>
        </w:rPr>
      </w:pPr>
      <w:r w:rsidDel="00000000" w:rsidR="00000000" w:rsidRPr="00000000">
        <w:rPr>
          <w:rtl w:val="0"/>
        </w:rPr>
      </w:r>
    </w:p>
    <w:bookmarkStart w:colFirst="0" w:colLast="0" w:name="bookmark=id.uxqhsjk1y1e4" w:id="10"/>
    <w:bookmarkEnd w:id="10"/>
    <w:bookmarkStart w:colFirst="0" w:colLast="0" w:name="bookmark=id.jxamp8b6yb96" w:id="11"/>
    <w:bookmarkEnd w:id="11"/>
    <w:p w:rsidR="00000000" w:rsidDel="00000000" w:rsidP="00000000" w:rsidRDefault="00000000" w:rsidRPr="00000000" w14:paraId="0000002B">
      <w:pPr>
        <w:spacing w:line="288" w:lineRule="auto"/>
        <w:rPr>
          <w:b w:val="1"/>
          <w:bCs w:val="1"/>
        </w:rPr>
      </w:pPr>
      <w:r w:rsidDel="00000000" w:rsidR="00000000" w:rsidRPr="00000000">
        <w:rPr>
          <w:b w:val="1"/>
          <w:bCs w:val="1"/>
          <w:rtl w:val="0"/>
        </w:rPr>
        <w:t xml:space="preserve">Media contact</w:t>
      </w:r>
    </w:p>
    <w:p w:rsidR="00000000" w:rsidDel="00000000" w:rsidP="00000000" w:rsidRDefault="00000000" w:rsidRPr="00000000" w14:paraId="0000002C">
      <w:pPr>
        <w:spacing w:line="288" w:lineRule="auto"/>
        <w:rPr/>
      </w:pPr>
      <w:r w:rsidDel="00000000" w:rsidR="00000000" w:rsidRPr="00000000">
        <w:rPr>
          <w:rtl w:val="0"/>
        </w:rPr>
        <w:t xml:space="preserve">Ashley Kinchen</w:t>
      </w:r>
    </w:p>
    <w:p w:rsidR="00000000" w:rsidDel="00000000" w:rsidP="00000000" w:rsidRDefault="00000000" w:rsidRPr="00000000" w14:paraId="0000002D">
      <w:pPr>
        <w:spacing w:line="288" w:lineRule="auto"/>
        <w:rPr/>
      </w:pPr>
      <w:r w:rsidDel="00000000" w:rsidR="00000000" w:rsidRPr="00000000">
        <w:rPr>
          <w:rtl w:val="0"/>
        </w:rPr>
        <w:t xml:space="preserve">Public Relations</w:t>
      </w:r>
    </w:p>
    <w:p w:rsidR="00000000" w:rsidDel="00000000" w:rsidP="00000000" w:rsidRDefault="00000000" w:rsidRPr="00000000" w14:paraId="0000002E">
      <w:pPr>
        <w:spacing w:line="288" w:lineRule="auto"/>
        <w:rPr/>
      </w:pPr>
      <w:r w:rsidDel="00000000" w:rsidR="00000000" w:rsidRPr="00000000">
        <w:rPr>
          <w:rtl w:val="0"/>
        </w:rPr>
        <w:t xml:space="preserve">Hummingbird Media</w:t>
      </w:r>
    </w:p>
    <w:p w:rsidR="00000000" w:rsidDel="00000000" w:rsidP="00000000" w:rsidRDefault="00000000" w:rsidRPr="00000000" w14:paraId="0000002F">
      <w:pPr>
        <w:spacing w:line="288" w:lineRule="auto"/>
        <w:rPr>
          <w:u w:val="single"/>
        </w:rPr>
      </w:pPr>
      <w:hyperlink r:id="rId10">
        <w:r w:rsidDel="00000000" w:rsidR="00000000" w:rsidRPr="00000000">
          <w:rPr>
            <w:u w:val="single"/>
            <w:rtl w:val="0"/>
          </w:rPr>
          <w:t xml:space="preserve">ashley@hummingbirdmedia.com</w:t>
        </w:r>
      </w:hyperlink>
      <w:r w:rsidDel="00000000" w:rsidR="00000000" w:rsidRPr="00000000">
        <w:rPr>
          <w:rtl w:val="0"/>
        </w:rPr>
      </w:r>
    </w:p>
    <w:p w:rsidR="00000000" w:rsidDel="00000000" w:rsidP="00000000" w:rsidRDefault="00000000" w:rsidRPr="00000000" w14:paraId="00000030">
      <w:pPr>
        <w:spacing w:line="288" w:lineRule="auto"/>
        <w:rPr>
          <w:u w:val="single"/>
        </w:rPr>
      </w:pPr>
      <w:r w:rsidDel="00000000" w:rsidR="00000000" w:rsidRPr="00000000">
        <w:rPr>
          <w:rtl w:val="0"/>
        </w:rPr>
      </w:r>
    </w:p>
    <w:p w:rsidR="00000000" w:rsidDel="00000000" w:rsidP="00000000" w:rsidRDefault="00000000" w:rsidRPr="00000000" w14:paraId="00000031">
      <w:pPr>
        <w:spacing w:line="288" w:lineRule="auto"/>
        <w:rPr/>
      </w:pPr>
      <w:r w:rsidDel="00000000" w:rsidR="00000000" w:rsidRPr="00000000">
        <w:rPr>
          <w:rtl w:val="0"/>
        </w:rPr>
        <w:t xml:space="preserve">Hunter Williams</w:t>
      </w:r>
    </w:p>
    <w:p w:rsidR="00000000" w:rsidDel="00000000" w:rsidP="00000000" w:rsidRDefault="00000000" w:rsidRPr="00000000" w14:paraId="00000032">
      <w:pPr>
        <w:spacing w:line="288" w:lineRule="auto"/>
        <w:rPr/>
      </w:pPr>
      <w:r w:rsidDel="00000000" w:rsidR="00000000" w:rsidRPr="00000000">
        <w:rPr>
          <w:rtl w:val="0"/>
        </w:rPr>
        <w:t xml:space="preserve">Public Relations</w:t>
      </w:r>
    </w:p>
    <w:p w:rsidR="00000000" w:rsidDel="00000000" w:rsidP="00000000" w:rsidRDefault="00000000" w:rsidRPr="00000000" w14:paraId="00000033">
      <w:pPr>
        <w:spacing w:line="288" w:lineRule="auto"/>
        <w:rPr/>
      </w:pPr>
      <w:r w:rsidDel="00000000" w:rsidR="00000000" w:rsidRPr="00000000">
        <w:rPr>
          <w:rtl w:val="0"/>
        </w:rPr>
        <w:t xml:space="preserve">Hummingbird Media</w:t>
      </w:r>
    </w:p>
    <w:p w:rsidR="00000000" w:rsidDel="00000000" w:rsidP="00000000" w:rsidRDefault="00000000" w:rsidRPr="00000000" w14:paraId="00000034">
      <w:pPr>
        <w:spacing w:line="288" w:lineRule="auto"/>
        <w:rPr/>
      </w:pPr>
      <w:hyperlink r:id="rId11">
        <w:r w:rsidDel="00000000" w:rsidR="00000000" w:rsidRPr="00000000">
          <w:rPr>
            <w:u w:val="single"/>
            <w:rtl w:val="0"/>
          </w:rPr>
          <w:t xml:space="preserve">hunter@hummingbirdmedia.com</w:t>
        </w:r>
      </w:hyperlink>
      <w:r w:rsidDel="00000000" w:rsidR="00000000" w:rsidRPr="00000000">
        <w:rPr>
          <w:rtl w:val="0"/>
        </w:rPr>
      </w:r>
    </w:p>
    <w:p w:rsidR="00000000" w:rsidDel="00000000" w:rsidP="00000000" w:rsidRDefault="00000000" w:rsidRPr="00000000" w14:paraId="00000035">
      <w:pPr>
        <w:spacing w:line="288" w:lineRule="auto"/>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tabs>
        <w:tab w:val="center" w:leader="none" w:pos="4680"/>
        <w:tab w:val="right" w:leader="none" w:pos="9360"/>
      </w:tabs>
      <w:spacing w:line="240" w:lineRule="auto"/>
      <w:ind w:right="-360"/>
      <w:rPr>
        <w:rFonts w:ascii="Gill Sans" w:cs="Gill Sans" w:eastAsia="Gill Sans" w:hAnsi="Gill Sans"/>
        <w:b w:val="1"/>
        <w:bCs w:val="1"/>
        <w:color w:val="808080"/>
        <w:sz w:val="28"/>
        <w:szCs w:val="28"/>
      </w:rPr>
    </w:pPr>
    <w:r w:rsidDel="00000000" w:rsidR="00000000" w:rsidRPr="00000000">
      <w:rPr>
        <w:rFonts w:ascii="Gill Sans" w:cs="Gill Sans" w:eastAsia="Gill Sans" w:hAnsi="Gill Sans"/>
        <w:b w:val="1"/>
        <w:bCs w:val="1"/>
        <w:color w:val="808080"/>
        <w:sz w:val="28"/>
        <w:szCs w:val="28"/>
        <w:rtl w:val="0"/>
      </w:rPr>
      <w:t xml:space="preserve">PRESS RELEASE</w:t>
      <w:tab/>
      <w:tab/>
      <w:tab/>
      <w:tab/>
    </w:r>
    <w:r w:rsidDel="00000000" w:rsidR="00000000" w:rsidRPr="00000000">
      <w:drawing>
        <wp:anchor allowOverlap="1" behindDoc="0" distB="0" distT="0" distL="0" distR="0" hidden="0" layoutInCell="1" locked="0" relativeHeight="0" simplePos="0">
          <wp:simplePos x="0" y="0"/>
          <wp:positionH relativeFrom="column">
            <wp:posOffset>4171950</wp:posOffset>
          </wp:positionH>
          <wp:positionV relativeFrom="paragraph">
            <wp:posOffset>-380989</wp:posOffset>
          </wp:positionV>
          <wp:extent cx="1725117" cy="891652"/>
          <wp:effectExtent b="0" l="0" r="0" t="0"/>
          <wp:wrapNone/>
          <wp:docPr descr="Logo, company name&#10;&#10;Description automatically generated" id="11"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725117" cy="891652"/>
                  </a:xfrm>
                  <a:prstGeom prst="rect"/>
                  <a:ln/>
                </pic:spPr>
              </pic:pic>
            </a:graphicData>
          </a:graphic>
        </wp:anchor>
      </w:drawing>
    </w:r>
  </w:p>
  <w:p w:rsidR="00000000" w:rsidDel="00000000" w:rsidP="00000000" w:rsidRDefault="00000000" w:rsidRPr="00000000" w14:paraId="00000038">
    <w:pPr>
      <w:jc w:val="right"/>
      <w:rPr>
        <w:rFonts w:ascii="Gill Sans" w:cs="Gill Sans" w:eastAsia="Gill Sans" w:hAnsi="Gill Sans"/>
        <w:b w:val="1"/>
        <w:bCs w:val="1"/>
        <w:color w:val="808080"/>
        <w:sz w:val="28"/>
        <w:szCs w:val="28"/>
      </w:rPr>
    </w:pPr>
    <w:r w:rsidDel="00000000" w:rsidR="00000000" w:rsidRPr="00000000">
      <w:rPr>
        <w:rFonts w:ascii="Gill Sans" w:cs="Gill Sans" w:eastAsia="Gill Sans" w:hAnsi="Gill Sans"/>
        <w:b w:val="1"/>
        <w:bCs w:val="1"/>
        <w:i w:val="1"/>
        <w:iCs w:val="1"/>
        <w:sz w:val="20"/>
        <w:szCs w:val="20"/>
        <w:u w:val="single"/>
        <w:rtl w:val="0"/>
      </w:rPr>
      <w:t xml:space="preserve">For immediate distribution</w:t>
    </w:r>
    <w:r w:rsidDel="00000000" w:rsidR="00000000" w:rsidRPr="00000000">
      <w:rPr>
        <w:rFonts w:ascii="Gill Sans" w:cs="Gill Sans" w:eastAsia="Gill Sans" w:hAnsi="Gill Sans"/>
        <w:b w:val="1"/>
        <w:bCs w:val="1"/>
        <w:color w:val="808080"/>
        <w:sz w:val="28"/>
        <w:szCs w:val="28"/>
        <w:rtl w:val="0"/>
      </w:rPr>
      <w:t xml:space="preserve">                                </w:t>
    </w:r>
  </w:p>
  <w:p w:rsidR="00000000" w:rsidDel="00000000" w:rsidP="00000000" w:rsidRDefault="00000000" w:rsidRPr="00000000" w14:paraId="00000039">
    <w:pPr>
      <w:tabs>
        <w:tab w:val="center" w:leader="none" w:pos="4680"/>
        <w:tab w:val="right" w:leader="none" w:pos="9360"/>
      </w:tabs>
      <w:spacing w:line="240" w:lineRule="auto"/>
      <w:ind w:right="-360"/>
      <w:rPr/>
    </w:pPr>
    <w:r w:rsidDel="00000000" w:rsidR="00000000" w:rsidRPr="00000000">
      <w:rPr>
        <w:rFonts w:ascii="Gill Sans" w:cs="Gill Sans" w:eastAsia="Gill Sans" w:hAnsi="Gill Sans"/>
        <w:b w:val="1"/>
        <w:bCs w:val="1"/>
        <w:color w:val="808080"/>
        <w:sz w:val="28"/>
        <w:szCs w:val="28"/>
        <w:rtl w:val="0"/>
      </w:rPr>
      <w:tab/>
      <w:t xml:space="preserve">   </w:t>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TableNormal6" w:customStyle="1">
    <w:name w:val="TableNormal"/>
    <w:tblPr>
      <w:tblCellMar>
        <w:top w:w="100.0" w:type="dxa"/>
        <w:left w:w="100.0" w:type="dxa"/>
        <w:bottom w:w="100.0" w:type="dxa"/>
        <w:right w:w="100.0" w:type="dxa"/>
      </w:tblCellMar>
    </w:tblPr>
  </w:style>
  <w:style w:type="paragraph" w:styleId="Revision">
    <w:name w:val="Revision"/>
    <w:hidden w:val="1"/>
    <w:uiPriority w:val="99"/>
    <w:semiHidden w:val="1"/>
    <w:rsid w:val="00B4505C"/>
    <w:pPr>
      <w:spacing w:line="240" w:lineRule="auto"/>
    </w:pPr>
  </w:style>
  <w:style w:type="character" w:styleId="CommentReference">
    <w:name w:val="annotation reference"/>
    <w:basedOn w:val="DefaultParagraphFont"/>
    <w:uiPriority w:val="99"/>
    <w:semiHidden w:val="1"/>
    <w:unhideWhenUsed w:val="1"/>
    <w:rsid w:val="00B4505C"/>
    <w:rPr>
      <w:sz w:val="16"/>
      <w:szCs w:val="16"/>
    </w:rPr>
  </w:style>
  <w:style w:type="paragraph" w:styleId="CommentText">
    <w:name w:val="annotation text"/>
    <w:basedOn w:val="Normal"/>
    <w:link w:val="CommentTextChar"/>
    <w:uiPriority w:val="99"/>
    <w:semiHidden w:val="1"/>
    <w:unhideWhenUsed w:val="1"/>
    <w:rsid w:val="00B4505C"/>
    <w:pPr>
      <w:spacing w:line="240" w:lineRule="auto"/>
    </w:pPr>
    <w:rPr>
      <w:sz w:val="20"/>
      <w:szCs w:val="20"/>
    </w:rPr>
  </w:style>
  <w:style w:type="character" w:styleId="CommentTextChar" w:customStyle="1">
    <w:name w:val="Comment Text Char"/>
    <w:basedOn w:val="DefaultParagraphFont"/>
    <w:link w:val="CommentText"/>
    <w:uiPriority w:val="99"/>
    <w:semiHidden w:val="1"/>
    <w:rsid w:val="00B4505C"/>
    <w:rPr>
      <w:sz w:val="20"/>
      <w:szCs w:val="20"/>
    </w:rPr>
  </w:style>
  <w:style w:type="paragraph" w:styleId="CommentSubject">
    <w:name w:val="annotation subject"/>
    <w:basedOn w:val="CommentText"/>
    <w:next w:val="CommentText"/>
    <w:link w:val="CommentSubjectChar"/>
    <w:uiPriority w:val="99"/>
    <w:semiHidden w:val="1"/>
    <w:unhideWhenUsed w:val="1"/>
    <w:rsid w:val="00B4505C"/>
    <w:rPr>
      <w:b w:val="1"/>
      <w:bCs w:val="1"/>
    </w:rPr>
  </w:style>
  <w:style w:type="character" w:styleId="CommentSubjectChar" w:customStyle="1">
    <w:name w:val="Comment Subject Char"/>
    <w:basedOn w:val="CommentTextChar"/>
    <w:link w:val="CommentSubject"/>
    <w:uiPriority w:val="99"/>
    <w:semiHidden w:val="1"/>
    <w:rsid w:val="00B4505C"/>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hunter@hummingbirdmedia.com" TargetMode="External"/><Relationship Id="rId10" Type="http://schemas.openxmlformats.org/officeDocument/2006/relationships/hyperlink" Target="mailto:ashley@hummingbirdmedia.com" TargetMode="External"/><Relationship Id="rId12" Type="http://schemas.openxmlformats.org/officeDocument/2006/relationships/header" Target="header1.xml"/><Relationship Id="rId9" Type="http://schemas.openxmlformats.org/officeDocument/2006/relationships/hyperlink" Target="http://campfireaudio.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ampfireaudio.com/pages/andromeda-10-limited-launch-edition" TargetMode="External"/><Relationship Id="rId8" Type="http://schemas.openxmlformats.org/officeDocument/2006/relationships/hyperlink" Target="https://www.campfireaudio.com/pages/campfire-audio-andromeda-histo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GillSans-regular.ttf"/><Relationship Id="rId6"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H/bPdwo1F09StC4ja6mXhtAriA==">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2025-11-03T14:21:00Z</dcterms:created>
</cp:coreProperties>
</file>